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46" w:rsidRDefault="001F3946" w:rsidP="007715EB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淮南市新冠肺炎疫情防控学生健康档案</w:t>
      </w:r>
    </w:p>
    <w:p w:rsidR="001F3946" w:rsidRDefault="001F3946" w:rsidP="007715EB">
      <w:pPr>
        <w:spacing w:line="520" w:lineRule="exact"/>
        <w:ind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本健康档案适用于新冠肺炎疫情期间中小学校（含幼儿园）学生。</w:t>
      </w:r>
    </w:p>
    <w:p w:rsidR="001F3946" w:rsidRDefault="001F3946" w:rsidP="007715EB">
      <w:pPr>
        <w:spacing w:line="5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学校：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hint="eastAsia"/>
          <w:sz w:val="28"/>
          <w:szCs w:val="28"/>
        </w:rPr>
        <w:t>建档日期：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hint="eastAsia"/>
          <w:sz w:val="28"/>
          <w:szCs w:val="28"/>
        </w:rPr>
        <w:t>日</w:t>
      </w:r>
    </w:p>
    <w:p w:rsidR="001F3946" w:rsidRDefault="001F3946" w:rsidP="007715EB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4"/>
        </w:rPr>
        <w:t xml:space="preserve">1. </w:t>
      </w:r>
      <w:r>
        <w:rPr>
          <w:rFonts w:ascii="Times New Roman" w:hAnsi="Times New Roman" w:hint="eastAsia"/>
          <w:b/>
          <w:bCs/>
          <w:sz w:val="24"/>
        </w:rPr>
        <w:t>基础健康档案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992"/>
        <w:gridCol w:w="376"/>
        <w:gridCol w:w="909"/>
        <w:gridCol w:w="255"/>
        <w:gridCol w:w="304"/>
        <w:gridCol w:w="120"/>
        <w:gridCol w:w="653"/>
        <w:gridCol w:w="529"/>
        <w:gridCol w:w="133"/>
        <w:gridCol w:w="509"/>
        <w:gridCol w:w="408"/>
        <w:gridCol w:w="777"/>
        <w:gridCol w:w="229"/>
        <w:gridCol w:w="221"/>
        <w:gridCol w:w="1627"/>
      </w:tblGrid>
      <w:tr w:rsidR="001F3946" w:rsidRPr="00541CBF" w:rsidTr="006436EF">
        <w:trPr>
          <w:trHeight w:val="100"/>
        </w:trPr>
        <w:tc>
          <w:tcPr>
            <w:tcW w:w="480" w:type="dxa"/>
            <w:vMerge w:val="restart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学生基本信息</w:t>
            </w:r>
          </w:p>
        </w:tc>
        <w:tc>
          <w:tcPr>
            <w:tcW w:w="992" w:type="dxa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姓名</w:t>
            </w:r>
          </w:p>
        </w:tc>
        <w:tc>
          <w:tcPr>
            <w:tcW w:w="1285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9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性别</w:t>
            </w:r>
          </w:p>
        </w:tc>
        <w:tc>
          <w:tcPr>
            <w:tcW w:w="653" w:type="dxa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民族</w:t>
            </w:r>
          </w:p>
        </w:tc>
        <w:tc>
          <w:tcPr>
            <w:tcW w:w="509" w:type="dxa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出生日期</w:t>
            </w:r>
          </w:p>
        </w:tc>
        <w:tc>
          <w:tcPr>
            <w:tcW w:w="2077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</w:tr>
      <w:tr w:rsidR="001F3946" w:rsidRPr="00541CBF" w:rsidTr="006436EF">
        <w:trPr>
          <w:trHeight w:val="100"/>
        </w:trPr>
        <w:tc>
          <w:tcPr>
            <w:tcW w:w="480" w:type="dxa"/>
            <w:vMerge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eastAsia="宋体"/>
                <w:sz w:val="21"/>
                <w:szCs w:val="21"/>
              </w:rPr>
            </w:pPr>
            <w:r w:rsidRPr="00541CBF"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285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79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eastAsia="宋体"/>
                <w:sz w:val="21"/>
                <w:szCs w:val="21"/>
              </w:rPr>
            </w:pPr>
            <w:r w:rsidRPr="00541CBF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315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771" w:type="dxa"/>
            <w:gridSpan w:val="6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籍贯：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省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市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县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>/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区</w:t>
            </w:r>
          </w:p>
        </w:tc>
      </w:tr>
      <w:tr w:rsidR="001F3946" w:rsidRPr="00541CBF" w:rsidTr="006436EF">
        <w:trPr>
          <w:trHeight w:val="100"/>
        </w:trPr>
        <w:tc>
          <w:tcPr>
            <w:tcW w:w="480" w:type="dxa"/>
            <w:vMerge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住址：</w:t>
            </w:r>
          </w:p>
        </w:tc>
        <w:tc>
          <w:tcPr>
            <w:tcW w:w="7050" w:type="dxa"/>
            <w:gridSpan w:val="14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F3946" w:rsidRPr="00541CBF" w:rsidTr="006436EF">
        <w:trPr>
          <w:trHeight w:val="107"/>
        </w:trPr>
        <w:tc>
          <w:tcPr>
            <w:tcW w:w="480" w:type="dxa"/>
            <w:vMerge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父亲姓名</w:t>
            </w:r>
          </w:p>
        </w:tc>
        <w:tc>
          <w:tcPr>
            <w:tcW w:w="1164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579" w:type="dxa"/>
            <w:gridSpan w:val="4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7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是否同住</w:t>
            </w:r>
          </w:p>
        </w:tc>
        <w:tc>
          <w:tcPr>
            <w:tcW w:w="1627" w:type="dxa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是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；否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trHeight w:val="107"/>
        </w:trPr>
        <w:tc>
          <w:tcPr>
            <w:tcW w:w="480" w:type="dxa"/>
            <w:vMerge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8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eastAsia="宋体"/>
                <w:sz w:val="21"/>
                <w:szCs w:val="21"/>
              </w:rPr>
            </w:pPr>
            <w:r w:rsidRPr="00541CBF">
              <w:rPr>
                <w:rFonts w:hint="eastAsia"/>
                <w:sz w:val="21"/>
                <w:szCs w:val="21"/>
              </w:rPr>
              <w:t>母亲姓名</w:t>
            </w:r>
          </w:p>
        </w:tc>
        <w:tc>
          <w:tcPr>
            <w:tcW w:w="1164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7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eastAsia="宋体"/>
                <w:sz w:val="21"/>
                <w:szCs w:val="21"/>
              </w:rPr>
            </w:pPr>
            <w:r w:rsidRPr="00541CBF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79" w:type="dxa"/>
            <w:gridSpan w:val="4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7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是否同住</w:t>
            </w:r>
          </w:p>
        </w:tc>
        <w:tc>
          <w:tcPr>
            <w:tcW w:w="1627" w:type="dxa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是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；否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trHeight w:val="107"/>
        </w:trPr>
        <w:tc>
          <w:tcPr>
            <w:tcW w:w="480" w:type="dxa"/>
            <w:vMerge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其他监护人</w:t>
            </w:r>
          </w:p>
        </w:tc>
        <w:tc>
          <w:tcPr>
            <w:tcW w:w="1164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77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79" w:type="dxa"/>
            <w:gridSpan w:val="4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7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是否同住</w:t>
            </w:r>
          </w:p>
        </w:tc>
        <w:tc>
          <w:tcPr>
            <w:tcW w:w="1627" w:type="dxa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是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；否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trHeight w:val="107"/>
        </w:trPr>
        <w:tc>
          <w:tcPr>
            <w:tcW w:w="480" w:type="dxa"/>
            <w:vMerge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学生电话</w:t>
            </w:r>
          </w:p>
        </w:tc>
        <w:tc>
          <w:tcPr>
            <w:tcW w:w="1468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2" w:type="dxa"/>
            <w:gridSpan w:val="3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身份证号码</w:t>
            </w:r>
          </w:p>
        </w:tc>
        <w:tc>
          <w:tcPr>
            <w:tcW w:w="3904" w:type="dxa"/>
            <w:gridSpan w:val="7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F3946" w:rsidRPr="00541CBF" w:rsidTr="006436EF">
        <w:trPr>
          <w:trHeight w:val="273"/>
        </w:trPr>
        <w:tc>
          <w:tcPr>
            <w:tcW w:w="480" w:type="dxa"/>
            <w:vMerge w:val="restart"/>
          </w:tcPr>
          <w:p w:rsidR="001F3946" w:rsidRPr="00541CBF" w:rsidRDefault="001F3946" w:rsidP="006436EF">
            <w:pPr>
              <w:adjustRightInd w:val="0"/>
              <w:snapToGrid w:val="0"/>
              <w:spacing w:line="460" w:lineRule="exact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新冠肺炎感染及高危因素</w:t>
            </w:r>
          </w:p>
        </w:tc>
        <w:tc>
          <w:tcPr>
            <w:tcW w:w="6194" w:type="dxa"/>
            <w:gridSpan w:val="13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高危因素</w:t>
            </w:r>
          </w:p>
        </w:tc>
        <w:tc>
          <w:tcPr>
            <w:tcW w:w="1848" w:type="dxa"/>
            <w:gridSpan w:val="2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有无情况</w:t>
            </w:r>
          </w:p>
        </w:tc>
      </w:tr>
      <w:tr w:rsidR="001F3946" w:rsidRPr="00541CBF" w:rsidTr="00781317">
        <w:trPr>
          <w:trHeight w:val="1149"/>
        </w:trPr>
        <w:tc>
          <w:tcPr>
            <w:tcW w:w="480" w:type="dxa"/>
            <w:vMerge/>
          </w:tcPr>
          <w:p w:rsidR="001F3946" w:rsidRPr="00541CBF" w:rsidRDefault="001F3946" w:rsidP="006436EF">
            <w:pPr>
              <w:adjustRightInd w:val="0"/>
              <w:spacing w:line="460" w:lineRule="exac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6194" w:type="dxa"/>
            <w:gridSpan w:val="13"/>
            <w:vAlign w:val="center"/>
          </w:tcPr>
          <w:p w:rsidR="001F3946" w:rsidRPr="00541CBF" w:rsidRDefault="001F3946" w:rsidP="00781317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曾经被确诊为新冠肺炎确诊病例、疑似病例、无症状感染</w:t>
            </w:r>
          </w:p>
        </w:tc>
        <w:tc>
          <w:tcPr>
            <w:tcW w:w="1848" w:type="dxa"/>
            <w:gridSpan w:val="2"/>
            <w:vAlign w:val="center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有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；无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781317">
        <w:trPr>
          <w:trHeight w:val="568"/>
        </w:trPr>
        <w:tc>
          <w:tcPr>
            <w:tcW w:w="480" w:type="dxa"/>
            <w:vMerge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194" w:type="dxa"/>
            <w:gridSpan w:val="13"/>
            <w:vAlign w:val="center"/>
          </w:tcPr>
          <w:p w:rsidR="001F3946" w:rsidRPr="00541CBF" w:rsidRDefault="001F3946" w:rsidP="00781317">
            <w:pPr>
              <w:adjustRightInd w:val="0"/>
              <w:spacing w:line="460" w:lineRule="exact"/>
              <w:jc w:val="center"/>
              <w:rPr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近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>14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天与新冠肺炎确诊病例、疑似病例、无症状感染者有密切接触史</w:t>
            </w:r>
          </w:p>
        </w:tc>
        <w:tc>
          <w:tcPr>
            <w:tcW w:w="1848" w:type="dxa"/>
            <w:gridSpan w:val="2"/>
            <w:vAlign w:val="center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有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；无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781317">
        <w:trPr>
          <w:trHeight w:val="1312"/>
        </w:trPr>
        <w:tc>
          <w:tcPr>
            <w:tcW w:w="480" w:type="dxa"/>
            <w:vMerge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94" w:type="dxa"/>
            <w:gridSpan w:val="13"/>
            <w:vAlign w:val="center"/>
          </w:tcPr>
          <w:p w:rsidR="001F3946" w:rsidRPr="00541CBF" w:rsidRDefault="001F3946" w:rsidP="00C63D92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宋体" w:eastAsia="宋体" w:hAnsi="宋体" w:cs="宋体" w:hint="eastAsia"/>
                <w:sz w:val="21"/>
                <w:szCs w:val="21"/>
              </w:rPr>
              <w:t>近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>14</w:t>
            </w:r>
            <w:r w:rsidRPr="00541CBF">
              <w:rPr>
                <w:rFonts w:ascii="宋体" w:eastAsia="宋体" w:hAnsi="宋体" w:cs="宋体" w:hint="eastAsia"/>
                <w:sz w:val="21"/>
                <w:szCs w:val="21"/>
              </w:rPr>
              <w:t>天有</w:t>
            </w:r>
            <w:r w:rsidR="00781317">
              <w:rPr>
                <w:rFonts w:ascii="宋体" w:eastAsia="宋体" w:hAnsi="宋体" w:cs="宋体" w:hint="eastAsia"/>
                <w:sz w:val="21"/>
                <w:szCs w:val="21"/>
              </w:rPr>
              <w:t>国内</w:t>
            </w:r>
            <w:r w:rsidR="00C63D92">
              <w:rPr>
                <w:rFonts w:ascii="宋体" w:eastAsia="宋体" w:hAnsi="宋体" w:cs="宋体" w:hint="eastAsia"/>
                <w:sz w:val="21"/>
                <w:szCs w:val="21"/>
              </w:rPr>
              <w:t>高、中风险</w:t>
            </w:r>
            <w:r w:rsidRPr="00541CBF">
              <w:rPr>
                <w:rFonts w:ascii="宋体" w:eastAsia="宋体" w:hAnsi="宋体" w:cs="宋体" w:hint="eastAsia"/>
                <w:sz w:val="21"/>
                <w:szCs w:val="21"/>
              </w:rPr>
              <w:t>疫情地区旅居史</w:t>
            </w:r>
          </w:p>
        </w:tc>
        <w:tc>
          <w:tcPr>
            <w:tcW w:w="1848" w:type="dxa"/>
            <w:gridSpan w:val="2"/>
            <w:vAlign w:val="center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有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；无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781317">
        <w:trPr>
          <w:trHeight w:val="1261"/>
        </w:trPr>
        <w:tc>
          <w:tcPr>
            <w:tcW w:w="480" w:type="dxa"/>
            <w:vMerge/>
          </w:tcPr>
          <w:p w:rsidR="001F3946" w:rsidRPr="00541CBF" w:rsidRDefault="001F3946" w:rsidP="006436EF">
            <w:pPr>
              <w:adjustRightInd w:val="0"/>
              <w:spacing w:line="46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94" w:type="dxa"/>
            <w:gridSpan w:val="13"/>
            <w:vAlign w:val="center"/>
          </w:tcPr>
          <w:p w:rsidR="001F3946" w:rsidRPr="00541CBF" w:rsidRDefault="001F3946" w:rsidP="00781317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宋体" w:eastAsia="宋体" w:hAnsi="宋体" w:cs="宋体" w:hint="eastAsia"/>
                <w:sz w:val="21"/>
                <w:szCs w:val="21"/>
              </w:rPr>
              <w:t>近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>14</w:t>
            </w:r>
            <w:r w:rsidRPr="00541CBF">
              <w:rPr>
                <w:rFonts w:ascii="宋体" w:eastAsia="宋体" w:hAnsi="宋体" w:cs="宋体" w:hint="eastAsia"/>
                <w:sz w:val="21"/>
                <w:szCs w:val="21"/>
              </w:rPr>
              <w:t>天有</w:t>
            </w:r>
            <w:r w:rsidR="00781317">
              <w:rPr>
                <w:rFonts w:ascii="宋体" w:eastAsia="宋体" w:hAnsi="宋体" w:cs="微软雅黑" w:hint="eastAsia"/>
                <w:color w:val="191919"/>
                <w:sz w:val="21"/>
                <w:szCs w:val="21"/>
                <w:shd w:val="clear" w:color="auto" w:fill="FFFFFF"/>
              </w:rPr>
              <w:t>境外</w:t>
            </w:r>
            <w:r>
              <w:rPr>
                <w:rFonts w:ascii="宋体" w:eastAsia="宋体" w:hAnsi="宋体" w:cs="微软雅黑" w:hint="eastAsia"/>
                <w:color w:val="191919"/>
                <w:sz w:val="21"/>
                <w:szCs w:val="21"/>
                <w:shd w:val="clear" w:color="auto" w:fill="FFFFFF"/>
              </w:rPr>
              <w:t>高风险国家</w:t>
            </w:r>
            <w:r w:rsidR="00C63D92">
              <w:rPr>
                <w:rFonts w:ascii="宋体" w:eastAsia="宋体" w:hAnsi="宋体" w:cs="微软雅黑" w:hint="eastAsia"/>
                <w:color w:val="191919"/>
                <w:sz w:val="21"/>
                <w:szCs w:val="21"/>
                <w:shd w:val="clear" w:color="auto" w:fill="FFFFFF"/>
              </w:rPr>
              <w:t>、地区</w:t>
            </w:r>
            <w:r w:rsidRPr="00541CBF">
              <w:rPr>
                <w:rFonts w:ascii="宋体" w:eastAsia="宋体" w:hAnsi="宋体" w:cs="宋体" w:hint="eastAsia"/>
                <w:sz w:val="21"/>
                <w:szCs w:val="21"/>
              </w:rPr>
              <w:t>旅居史</w:t>
            </w:r>
          </w:p>
        </w:tc>
        <w:tc>
          <w:tcPr>
            <w:tcW w:w="1848" w:type="dxa"/>
            <w:gridSpan w:val="2"/>
            <w:vAlign w:val="center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有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；无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781317">
        <w:trPr>
          <w:trHeight w:val="1854"/>
        </w:trPr>
        <w:tc>
          <w:tcPr>
            <w:tcW w:w="480" w:type="dxa"/>
            <w:vMerge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94" w:type="dxa"/>
            <w:gridSpan w:val="13"/>
            <w:vAlign w:val="center"/>
          </w:tcPr>
          <w:p w:rsidR="001F3946" w:rsidRPr="00541CBF" w:rsidRDefault="001F3946" w:rsidP="00781317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近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>14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天有发热（腋温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≥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  <w:r w:rsidRPr="00541CBF">
              <w:rPr>
                <w:rFonts w:ascii="Times New Roman" w:eastAsia="宋体" w:hAnsi="Times New Roman" w:hint="eastAsia"/>
                <w:sz w:val="21"/>
                <w:szCs w:val="21"/>
              </w:rPr>
              <w:t>、额温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≥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>36.8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）、咳嗽等呼吸道症状或</w:t>
            </w:r>
            <w:r w:rsidRPr="00541CBF">
              <w:rPr>
                <w:rFonts w:ascii="宋体" w:hAnsi="宋体" w:hint="eastAsia"/>
                <w:sz w:val="21"/>
                <w:szCs w:val="21"/>
              </w:rPr>
              <w:t>与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入境来皖（回皖）人员有密切接触史</w:t>
            </w:r>
          </w:p>
        </w:tc>
        <w:tc>
          <w:tcPr>
            <w:tcW w:w="1848" w:type="dxa"/>
            <w:gridSpan w:val="2"/>
            <w:vAlign w:val="center"/>
          </w:tcPr>
          <w:p w:rsidR="001F3946" w:rsidRPr="00541CBF" w:rsidRDefault="001F3946" w:rsidP="006436EF">
            <w:pPr>
              <w:adjustRightInd w:val="0"/>
              <w:spacing w:line="46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sz w:val="21"/>
                <w:szCs w:val="21"/>
              </w:rPr>
              <w:t>有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；无</w:t>
            </w:r>
            <w:r w:rsidRPr="00541CB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</w:tbl>
    <w:p w:rsidR="001F3946" w:rsidRDefault="001F3946" w:rsidP="007715EB">
      <w:pPr>
        <w:rPr>
          <w:rFonts w:ascii="宋体" w:eastAsia="宋体" w:hAnsi="宋体" w:cs="宋体"/>
          <w:sz w:val="21"/>
          <w:szCs w:val="21"/>
        </w:rPr>
      </w:pPr>
      <w:r>
        <w:rPr>
          <w:rFonts w:ascii="Times New Roman" w:hAnsi="Times New Roman"/>
          <w:b/>
          <w:bCs/>
          <w:sz w:val="24"/>
        </w:rPr>
        <w:br w:type="page"/>
      </w:r>
      <w:r>
        <w:rPr>
          <w:rFonts w:ascii="Times New Roman" w:hAnsi="Times New Roman"/>
          <w:b/>
          <w:bCs/>
          <w:sz w:val="24"/>
        </w:rPr>
        <w:lastRenderedPageBreak/>
        <w:t>2.</w:t>
      </w:r>
      <w:r>
        <w:rPr>
          <w:rFonts w:ascii="Times New Roman" w:hAnsi="Times New Roman" w:hint="eastAsia"/>
          <w:b/>
          <w:bCs/>
          <w:sz w:val="24"/>
        </w:rPr>
        <w:t>动态健康记录</w:t>
      </w:r>
      <w:r>
        <w:rPr>
          <w:rFonts w:ascii="Times New Roman" w:hAnsi="Times New Roman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填写说明：如有在</w:t>
      </w:r>
      <w:r>
        <w:rPr>
          <w:rFonts w:ascii="宋体" w:eastAsia="宋体" w:hAnsi="Wingdings 2" w:cs="宋体" w:hint="eastAsia"/>
          <w:sz w:val="21"/>
          <w:szCs w:val="20"/>
        </w:rPr>
        <w:sym w:font="Wingdings 2" w:char="F0A3"/>
      </w:r>
      <w:r>
        <w:rPr>
          <w:rFonts w:ascii="宋体" w:eastAsia="宋体" w:hAnsi="宋体" w:cs="宋体" w:hint="eastAsia"/>
          <w:sz w:val="21"/>
          <w:szCs w:val="21"/>
        </w:rPr>
        <w:t>打√，无打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×；从建档之日起开始记录）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0"/>
        <w:gridCol w:w="708"/>
        <w:gridCol w:w="690"/>
        <w:gridCol w:w="655"/>
        <w:gridCol w:w="641"/>
        <w:gridCol w:w="1144"/>
        <w:gridCol w:w="1619"/>
        <w:gridCol w:w="1805"/>
      </w:tblGrid>
      <w:tr w:rsidR="001F3946" w:rsidRPr="00541CBF" w:rsidTr="006436EF">
        <w:trPr>
          <w:jc w:val="center"/>
        </w:trPr>
        <w:tc>
          <w:tcPr>
            <w:tcW w:w="1210" w:type="dxa"/>
            <w:vMerge w:val="restart"/>
            <w:vAlign w:val="center"/>
          </w:tcPr>
          <w:p w:rsidR="001F3946" w:rsidRPr="00541CBF" w:rsidRDefault="001F3946" w:rsidP="006436EF">
            <w:pPr>
              <w:jc w:val="left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日</w:t>
            </w:r>
            <w:r w:rsidRPr="00541C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 </w:t>
            </w: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期</w:t>
            </w:r>
          </w:p>
        </w:tc>
        <w:tc>
          <w:tcPr>
            <w:tcW w:w="2694" w:type="dxa"/>
            <w:gridSpan w:val="4"/>
            <w:vAlign w:val="center"/>
          </w:tcPr>
          <w:p w:rsidR="001F3946" w:rsidRPr="00541CBF" w:rsidRDefault="001F3946" w:rsidP="006436EF">
            <w:pPr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当日症状</w:t>
            </w:r>
          </w:p>
        </w:tc>
        <w:tc>
          <w:tcPr>
            <w:tcW w:w="4568" w:type="dxa"/>
            <w:gridSpan w:val="3"/>
            <w:vAlign w:val="center"/>
          </w:tcPr>
          <w:p w:rsidR="001F3946" w:rsidRPr="00541CBF" w:rsidRDefault="001F3946" w:rsidP="006436EF">
            <w:pPr>
              <w:jc w:val="center"/>
              <w:rPr>
                <w:rFonts w:ascii="Times New Roman" w:hAnsi="Times New Roman"/>
                <w:b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541CBF">
              <w:rPr>
                <w:rFonts w:ascii="Times New Roman" w:hAnsi="Times New Roman" w:hint="eastAsia"/>
                <w:b/>
                <w:bCs/>
                <w:color w:val="191919"/>
                <w:sz w:val="21"/>
                <w:szCs w:val="21"/>
                <w:shd w:val="clear" w:color="auto" w:fill="FFFFFF"/>
              </w:rPr>
              <w:t>接触情况</w:t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  <w:vMerge/>
            <w:vAlign w:val="center"/>
          </w:tcPr>
          <w:p w:rsidR="001F3946" w:rsidRPr="00541CBF" w:rsidRDefault="001F3946" w:rsidP="006436E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发热</w:t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咳嗽</w:t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乏力</w:t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腹泻</w:t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感染者</w:t>
            </w:r>
          </w:p>
          <w:p w:rsidR="001F3946" w:rsidRPr="00541CBF" w:rsidRDefault="001F3946" w:rsidP="006436E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密切接触</w:t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jc w:val="center"/>
              <w:rPr>
                <w:rFonts w:ascii="Times New Roman" w:hAnsi="Times New Roman"/>
                <w:b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541CBF">
              <w:rPr>
                <w:rFonts w:ascii="Times New Roman" w:hAnsi="Times New Roman" w:hint="eastAsia"/>
                <w:b/>
                <w:bCs/>
                <w:color w:val="191919"/>
                <w:sz w:val="21"/>
                <w:szCs w:val="21"/>
                <w:shd w:val="clear" w:color="auto" w:fill="FFFFFF"/>
              </w:rPr>
              <w:t>与</w:t>
            </w:r>
            <w:r w:rsidRPr="00541CBF">
              <w:rPr>
                <w:rFonts w:ascii="Times New Roman" w:eastAsia="宋体" w:hAnsi="Times New Roman" w:hint="eastAsia"/>
                <w:b/>
                <w:bCs/>
                <w:color w:val="191919"/>
                <w:sz w:val="21"/>
                <w:szCs w:val="21"/>
                <w:shd w:val="clear" w:color="auto" w:fill="FFFFFF"/>
              </w:rPr>
              <w:t>高风险</w:t>
            </w:r>
            <w:r w:rsidRPr="00541CBF">
              <w:rPr>
                <w:rFonts w:ascii="Times New Roman" w:hAnsi="Times New Roman" w:hint="eastAsia"/>
                <w:b/>
                <w:bCs/>
                <w:color w:val="191919"/>
                <w:sz w:val="21"/>
                <w:szCs w:val="21"/>
                <w:shd w:val="clear" w:color="auto" w:fill="FFFFFF"/>
              </w:rPr>
              <w:t>地区人员密切接触</w:t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jc w:val="center"/>
              <w:rPr>
                <w:rFonts w:ascii="Times New Roman" w:hAnsi="Times New Roman"/>
                <w:b/>
                <w:bCs/>
                <w:color w:val="191919"/>
                <w:sz w:val="21"/>
                <w:szCs w:val="21"/>
                <w:shd w:val="clear" w:color="auto" w:fill="FFFFFF"/>
              </w:rPr>
            </w:pPr>
            <w:r w:rsidRPr="00541CBF">
              <w:rPr>
                <w:rFonts w:ascii="Times New Roman" w:hAnsi="Times New Roman" w:hint="eastAsia"/>
                <w:b/>
                <w:bCs/>
                <w:color w:val="191919"/>
                <w:sz w:val="21"/>
                <w:szCs w:val="21"/>
                <w:shd w:val="clear" w:color="auto" w:fill="FFFFFF"/>
              </w:rPr>
              <w:t>与入境来皖（回皖）人员密切接触</w:t>
            </w:r>
          </w:p>
        </w:tc>
      </w:tr>
      <w:tr w:rsidR="001F3946" w:rsidRPr="00541CBF" w:rsidTr="006436EF">
        <w:trPr>
          <w:trHeight w:val="307"/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b/>
                <w:bCs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eastAsia="宋体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  <w:tr w:rsidR="001F3946" w:rsidRPr="00541CBF" w:rsidTr="006436EF">
        <w:trPr>
          <w:jc w:val="center"/>
        </w:trPr>
        <w:tc>
          <w:tcPr>
            <w:tcW w:w="1210" w:type="dxa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541CBF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</w:t>
            </w:r>
            <w:r w:rsidRPr="00541CBF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708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90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5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641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144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619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  <w:tc>
          <w:tcPr>
            <w:tcW w:w="1805" w:type="dxa"/>
            <w:vAlign w:val="center"/>
          </w:tcPr>
          <w:p w:rsidR="001F3946" w:rsidRPr="00541CBF" w:rsidRDefault="001F3946" w:rsidP="006436EF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41CBF">
              <w:rPr>
                <w:rFonts w:ascii="Times New Roman" w:hAnsi="Times New Roman"/>
                <w:sz w:val="21"/>
                <w:szCs w:val="20"/>
              </w:rPr>
              <w:sym w:font="Wingdings 2" w:char="F0A3"/>
            </w:r>
          </w:p>
        </w:tc>
      </w:tr>
    </w:tbl>
    <w:p w:rsidR="001F3946" w:rsidRDefault="001F3946" w:rsidP="007715EB"/>
    <w:p w:rsidR="001F3946" w:rsidRDefault="001F3946">
      <w:bookmarkStart w:id="0" w:name="_GoBack"/>
      <w:bookmarkEnd w:id="0"/>
    </w:p>
    <w:sectPr w:rsidR="001F3946" w:rsidSect="0091756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7F" w:rsidRDefault="00FE267F">
      <w:r>
        <w:separator/>
      </w:r>
    </w:p>
  </w:endnote>
  <w:endnote w:type="continuationSeparator" w:id="0">
    <w:p w:rsidR="00FE267F" w:rsidRDefault="00FE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SimSun-ExtB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7F" w:rsidRDefault="00FE267F">
      <w:r>
        <w:separator/>
      </w:r>
    </w:p>
  </w:footnote>
  <w:footnote w:type="continuationSeparator" w:id="0">
    <w:p w:rsidR="00FE267F" w:rsidRDefault="00FE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46" w:rsidRDefault="001F3946" w:rsidP="005E656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5EB"/>
    <w:rsid w:val="0004308E"/>
    <w:rsid w:val="00192B2C"/>
    <w:rsid w:val="001F3946"/>
    <w:rsid w:val="00202D9E"/>
    <w:rsid w:val="00541CBF"/>
    <w:rsid w:val="005E6567"/>
    <w:rsid w:val="006436EF"/>
    <w:rsid w:val="00655C87"/>
    <w:rsid w:val="00744D29"/>
    <w:rsid w:val="007715EB"/>
    <w:rsid w:val="00781317"/>
    <w:rsid w:val="00917564"/>
    <w:rsid w:val="00A551DB"/>
    <w:rsid w:val="00A67BB0"/>
    <w:rsid w:val="00C63D92"/>
    <w:rsid w:val="00FB1298"/>
    <w:rsid w:val="00FE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EB"/>
    <w:pPr>
      <w:widowControl w:val="0"/>
      <w:jc w:val="both"/>
    </w:pPr>
    <w:rPr>
      <w:rFonts w:eastAsia="方正仿宋_GBK"/>
      <w:sz w:val="32"/>
      <w:szCs w:val="24"/>
    </w:rPr>
  </w:style>
  <w:style w:type="paragraph" w:styleId="2">
    <w:name w:val="heading 2"/>
    <w:basedOn w:val="a"/>
    <w:next w:val="a"/>
    <w:link w:val="2Char"/>
    <w:unhideWhenUsed/>
    <w:qFormat/>
    <w:locked/>
    <w:rsid w:val="007813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uiPriority w:val="99"/>
    <w:rsid w:val="00A551DB"/>
    <w:rPr>
      <w:rFonts w:cs="Times New Roman"/>
    </w:rPr>
  </w:style>
  <w:style w:type="character" w:styleId="a3">
    <w:name w:val="Strong"/>
    <w:basedOn w:val="a0"/>
    <w:uiPriority w:val="99"/>
    <w:qFormat/>
    <w:rsid w:val="00A551DB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A551DB"/>
    <w:pPr>
      <w:ind w:firstLineChars="200" w:firstLine="420"/>
    </w:pPr>
  </w:style>
  <w:style w:type="paragraph" w:styleId="a5">
    <w:name w:val="Normal (Web)"/>
    <w:basedOn w:val="a"/>
    <w:uiPriority w:val="99"/>
    <w:rsid w:val="007715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rsid w:val="005E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43EE2"/>
    <w:rPr>
      <w:rFonts w:eastAsia="方正仿宋_GBK"/>
      <w:sz w:val="18"/>
      <w:szCs w:val="18"/>
    </w:rPr>
  </w:style>
  <w:style w:type="paragraph" w:styleId="a7">
    <w:name w:val="footer"/>
    <w:basedOn w:val="a"/>
    <w:link w:val="Char0"/>
    <w:uiPriority w:val="99"/>
    <w:rsid w:val="005E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43EE2"/>
    <w:rPr>
      <w:rFonts w:eastAsia="方正仿宋_GBK"/>
      <w:sz w:val="18"/>
      <w:szCs w:val="18"/>
    </w:rPr>
  </w:style>
  <w:style w:type="character" w:customStyle="1" w:styleId="2Char">
    <w:name w:val="标题 2 Char"/>
    <w:basedOn w:val="a0"/>
    <w:link w:val="2"/>
    <w:rsid w:val="007813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1157</Characters>
  <Application>Microsoft Office Word</Application>
  <DocSecurity>0</DocSecurity>
  <Lines>9</Lines>
  <Paragraphs>2</Paragraphs>
  <ScaleCrop>false</ScaleCrop>
  <Company>SXC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SXC</dc:creator>
  <cp:lastModifiedBy>Administrator</cp:lastModifiedBy>
  <cp:revision>3</cp:revision>
  <dcterms:created xsi:type="dcterms:W3CDTF">2020-08-17T02:17:00Z</dcterms:created>
  <dcterms:modified xsi:type="dcterms:W3CDTF">2020-08-17T02:30:00Z</dcterms:modified>
</cp:coreProperties>
</file>