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华文中宋" w:hAnsi="华文中宋" w:eastAsia="华文中宋" w:cs="华文中宋"/>
          <w:b/>
          <w:bCs/>
          <w:i w:val="0"/>
          <w:iCs w:val="0"/>
          <w:caps w:val="0"/>
          <w:color w:val="1B1C21"/>
          <w:spacing w:val="5"/>
          <w:sz w:val="32"/>
          <w:szCs w:val="32"/>
          <w:shd w:val="clear" w:fill="FFFFFF"/>
        </w:rPr>
      </w:pPr>
      <w:r>
        <w:rPr>
          <w:rFonts w:hint="eastAsia" w:ascii="华文中宋" w:hAnsi="华文中宋" w:eastAsia="华文中宋" w:cs="华文中宋"/>
          <w:b/>
          <w:bCs/>
          <w:i w:val="0"/>
          <w:iCs w:val="0"/>
          <w:caps w:val="0"/>
          <w:color w:val="1B1C21"/>
          <w:spacing w:val="5"/>
          <w:sz w:val="32"/>
          <w:szCs w:val="32"/>
          <w:shd w:val="clear" w:fill="FFFFFF"/>
          <w:lang w:eastAsia="zh-CN"/>
        </w:rPr>
        <w:t>寿县第一中学</w:t>
      </w:r>
      <w:r>
        <w:rPr>
          <w:rFonts w:hint="eastAsia" w:ascii="华文中宋" w:hAnsi="华文中宋" w:eastAsia="华文中宋" w:cs="华文中宋"/>
          <w:b/>
          <w:bCs/>
          <w:i w:val="0"/>
          <w:iCs w:val="0"/>
          <w:caps w:val="0"/>
          <w:color w:val="1B1C21"/>
          <w:spacing w:val="5"/>
          <w:sz w:val="32"/>
          <w:szCs w:val="32"/>
          <w:shd w:val="clear" w:fill="FFFFFF"/>
        </w:rPr>
        <w:t>图书</w:t>
      </w:r>
      <w:r>
        <w:rPr>
          <w:rFonts w:hint="eastAsia" w:ascii="华文中宋" w:hAnsi="华文中宋" w:eastAsia="华文中宋" w:cs="华文中宋"/>
          <w:b/>
          <w:bCs/>
          <w:i w:val="0"/>
          <w:iCs w:val="0"/>
          <w:caps w:val="0"/>
          <w:color w:val="1B1C21"/>
          <w:spacing w:val="5"/>
          <w:sz w:val="32"/>
          <w:szCs w:val="32"/>
          <w:shd w:val="clear" w:fill="FFFFFF"/>
          <w:lang w:eastAsia="zh-CN"/>
        </w:rPr>
        <w:t>购置</w:t>
      </w:r>
      <w:r>
        <w:rPr>
          <w:rFonts w:hint="eastAsia" w:ascii="华文中宋" w:hAnsi="华文中宋" w:eastAsia="华文中宋" w:cs="华文中宋"/>
          <w:b/>
          <w:bCs/>
          <w:i w:val="0"/>
          <w:iCs w:val="0"/>
          <w:caps w:val="0"/>
          <w:color w:val="1B1C21"/>
          <w:spacing w:val="5"/>
          <w:sz w:val="32"/>
          <w:szCs w:val="32"/>
          <w:shd w:val="clear" w:fill="FFFFFF"/>
        </w:rPr>
        <w:t>绩效</w:t>
      </w:r>
      <w:r>
        <w:rPr>
          <w:rFonts w:hint="eastAsia" w:ascii="华文中宋" w:hAnsi="华文中宋" w:eastAsia="华文中宋" w:cs="华文中宋"/>
          <w:b/>
          <w:bCs/>
          <w:i w:val="0"/>
          <w:iCs w:val="0"/>
          <w:caps w:val="0"/>
          <w:color w:val="1B1C21"/>
          <w:spacing w:val="5"/>
          <w:sz w:val="32"/>
          <w:szCs w:val="32"/>
          <w:shd w:val="clear" w:fill="FFFFFF"/>
          <w:lang w:eastAsia="zh-CN"/>
        </w:rPr>
        <w:t>评价</w:t>
      </w:r>
      <w:r>
        <w:rPr>
          <w:rFonts w:hint="eastAsia" w:ascii="华文中宋" w:hAnsi="华文中宋" w:eastAsia="华文中宋" w:cs="华文中宋"/>
          <w:b/>
          <w:bCs/>
          <w:i w:val="0"/>
          <w:iCs w:val="0"/>
          <w:caps w:val="0"/>
          <w:color w:val="1B1C21"/>
          <w:spacing w:val="5"/>
          <w:sz w:val="32"/>
          <w:szCs w:val="32"/>
          <w:shd w:val="clear" w:fill="FFFFFF"/>
        </w:rPr>
        <w:t>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ajorEastAsia" w:hAnsiTheme="majorEastAsia" w:eastAsiaTheme="majorEastAsia" w:cstheme="majorEastAsia"/>
          <w:b/>
          <w:bCs/>
          <w:i w:val="0"/>
          <w:iCs w:val="0"/>
          <w:caps w:val="0"/>
          <w:color w:val="1B1C21"/>
          <w:spacing w:val="5"/>
          <w:sz w:val="24"/>
          <w:szCs w:val="24"/>
          <w:shd w:val="clear" w:fill="FFFFFF"/>
          <w:lang w:val="en-US" w:eastAsia="zh-CN"/>
        </w:rPr>
      </w:pPr>
      <w:r>
        <w:rPr>
          <w:rFonts w:hint="eastAsia" w:asciiTheme="majorEastAsia" w:hAnsiTheme="majorEastAsia" w:eastAsiaTheme="majorEastAsia" w:cstheme="majorEastAsia"/>
          <w:b/>
          <w:bCs/>
          <w:i w:val="0"/>
          <w:iCs w:val="0"/>
          <w:caps w:val="0"/>
          <w:color w:val="1B1C21"/>
          <w:spacing w:val="5"/>
          <w:sz w:val="24"/>
          <w:szCs w:val="24"/>
          <w:shd w:val="clear" w:fill="FFFFFF"/>
          <w:lang w:val="en-US" w:eastAsia="zh-CN"/>
        </w:rPr>
        <w:t>一、基本情况：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rPr>
        <w:t>1</w:t>
      </w:r>
      <w:r>
        <w:rPr>
          <w:rFonts w:hint="eastAsia" w:asciiTheme="minorEastAsia" w:hAnsiTheme="minorEastAsia" w:eastAsiaTheme="minorEastAsia" w:cstheme="minorEastAsia"/>
          <w:i w:val="0"/>
          <w:iCs w:val="0"/>
          <w:caps w:val="0"/>
          <w:color w:val="1B1C21"/>
          <w:spacing w:val="5"/>
          <w:sz w:val="24"/>
          <w:szCs w:val="24"/>
          <w:shd w:val="clear" w:fill="FFFFFF"/>
          <w:lang w:eastAsia="zh-CN"/>
        </w:rPr>
        <w:t>、</w:t>
      </w:r>
      <w:r>
        <w:rPr>
          <w:rFonts w:hint="eastAsia" w:asciiTheme="minorEastAsia" w:hAnsiTheme="minorEastAsia" w:eastAsiaTheme="minorEastAsia" w:cstheme="minorEastAsia"/>
          <w:i w:val="0"/>
          <w:iCs w:val="0"/>
          <w:caps w:val="0"/>
          <w:color w:val="1B1C21"/>
          <w:spacing w:val="5"/>
          <w:sz w:val="24"/>
          <w:szCs w:val="24"/>
          <w:shd w:val="clear" w:fill="FFFFFF"/>
        </w:rPr>
        <w:t>在知识经济时代，图书作为知识传播和教育的重要媒介，对于学校的教学质量和学术研究具有不可或缺的作用。学校图书馆的藏书量、更新速度以及服务质量直接影响到师生的学习体验和研究效率。因此，定期进行图书采购是学校教育资源建设的关键组成部分。本次图书采购项目旨在丰富学校图书馆的藏书种类，提升图书质量和服务水平，以满足师生日益增长的知识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2、</w:t>
      </w:r>
      <w:r>
        <w:rPr>
          <w:rFonts w:hint="eastAsia" w:asciiTheme="minorEastAsia" w:hAnsiTheme="minorEastAsia" w:eastAsiaTheme="minorEastAsia" w:cstheme="minorEastAsia"/>
          <w:i w:val="0"/>
          <w:iCs w:val="0"/>
          <w:caps w:val="0"/>
          <w:color w:val="1B1C21"/>
          <w:spacing w:val="5"/>
          <w:sz w:val="24"/>
          <w:szCs w:val="24"/>
          <w:shd w:val="clear" w:fill="FFFFFF"/>
        </w:rPr>
        <w:t>采购目的 本次图书采购的主要目标是通过精心挑选和引入高质量的图书资源，增强学校图书馆的学术支持能力，促进学术研究和教学活动的深入发展。同时，通过优化图书结构和提高服务质量，进一步提升学生的阅读兴趣和学习效率，为学生提供一个更加丰富和便捷的学习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3、</w:t>
      </w:r>
      <w:r>
        <w:rPr>
          <w:rFonts w:hint="eastAsia" w:asciiTheme="minorEastAsia" w:hAnsiTheme="minorEastAsia" w:eastAsiaTheme="minorEastAsia" w:cstheme="minorEastAsia"/>
          <w:i w:val="0"/>
          <w:iCs w:val="0"/>
          <w:caps w:val="0"/>
          <w:color w:val="1B1C21"/>
          <w:spacing w:val="5"/>
          <w:sz w:val="24"/>
          <w:szCs w:val="24"/>
          <w:shd w:val="clear" w:fill="FFFFFF"/>
        </w:rPr>
        <w:t>采购范围与标准 本次图书采购的范围涵盖了各个学科领域的最新出版物和经典著作，</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不包括</w:t>
      </w:r>
      <w:r>
        <w:rPr>
          <w:rFonts w:hint="eastAsia" w:asciiTheme="minorEastAsia" w:hAnsiTheme="minorEastAsia" w:eastAsiaTheme="minorEastAsia" w:cstheme="minorEastAsia"/>
          <w:i w:val="0"/>
          <w:iCs w:val="0"/>
          <w:caps w:val="0"/>
          <w:color w:val="1B1C21"/>
          <w:spacing w:val="5"/>
          <w:sz w:val="24"/>
          <w:szCs w:val="24"/>
          <w:shd w:val="clear" w:fill="FFFFFF"/>
        </w:rPr>
        <w:t>教科书、参考书、专业书籍等。采购标准主要依据图书的</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阅读</w:t>
      </w:r>
      <w:r>
        <w:rPr>
          <w:rFonts w:hint="eastAsia" w:asciiTheme="minorEastAsia" w:hAnsiTheme="minorEastAsia" w:eastAsiaTheme="minorEastAsia" w:cstheme="minorEastAsia"/>
          <w:i w:val="0"/>
          <w:iCs w:val="0"/>
          <w:caps w:val="0"/>
          <w:color w:val="1B1C21"/>
          <w:spacing w:val="5"/>
          <w:sz w:val="24"/>
          <w:szCs w:val="24"/>
          <w:shd w:val="clear" w:fill="FFFFFF"/>
        </w:rPr>
        <w:t>价值、适用性、创新性以及作者和出版社的声誉等因素。此外，考虑到图书的实用性和预算限制，还将对图书的价格、版次和使用频率等进行综合评估，以确保采购的图书能够最大化地满足师生的需求并具有较高的性价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Theme="majorEastAsia" w:hAnsiTheme="majorEastAsia" w:eastAsiaTheme="majorEastAsia" w:cstheme="majorEastAsia"/>
          <w:b/>
          <w:bCs/>
          <w:i w:val="0"/>
          <w:iCs w:val="0"/>
          <w:caps w:val="0"/>
          <w:color w:val="1B1C21"/>
          <w:spacing w:val="5"/>
          <w:sz w:val="28"/>
          <w:szCs w:val="28"/>
        </w:rPr>
      </w:pPr>
      <w:r>
        <w:rPr>
          <w:rFonts w:hint="eastAsia" w:asciiTheme="majorEastAsia" w:hAnsiTheme="majorEastAsia" w:eastAsiaTheme="majorEastAsia" w:cstheme="majorEastAsia"/>
          <w:b/>
          <w:bCs/>
          <w:i w:val="0"/>
          <w:iCs w:val="0"/>
          <w:caps w:val="0"/>
          <w:color w:val="1B1C21"/>
          <w:spacing w:val="5"/>
          <w:sz w:val="28"/>
          <w:szCs w:val="28"/>
          <w:shd w:val="clear" w:fill="FFFFFF"/>
          <w:lang w:val="en-US" w:eastAsia="zh-CN"/>
        </w:rPr>
        <w:t>二、</w:t>
      </w:r>
      <w:r>
        <w:rPr>
          <w:rFonts w:hint="eastAsia" w:asciiTheme="majorEastAsia" w:hAnsiTheme="majorEastAsia" w:eastAsiaTheme="majorEastAsia" w:cstheme="majorEastAsia"/>
          <w:b/>
          <w:bCs/>
          <w:i w:val="0"/>
          <w:iCs w:val="0"/>
          <w:caps w:val="0"/>
          <w:color w:val="1B1C21"/>
          <w:spacing w:val="5"/>
          <w:sz w:val="28"/>
          <w:szCs w:val="28"/>
          <w:shd w:val="clear" w:fill="FFFFFF"/>
        </w:rPr>
        <w:t>采购流程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1、</w:t>
      </w:r>
      <w:r>
        <w:rPr>
          <w:rFonts w:hint="eastAsia" w:asciiTheme="minorEastAsia" w:hAnsiTheme="minorEastAsia" w:eastAsiaTheme="minorEastAsia" w:cstheme="minorEastAsia"/>
          <w:i w:val="0"/>
          <w:iCs w:val="0"/>
          <w:caps w:val="0"/>
          <w:color w:val="1B1C21"/>
          <w:spacing w:val="5"/>
          <w:sz w:val="24"/>
          <w:szCs w:val="24"/>
          <w:shd w:val="clear" w:fill="FFFFFF"/>
        </w:rPr>
        <w:t>需求分析在启动图书采购项目之初，我们组织了一系列的需求调研活动，包括发放问卷、召开座谈会以及分析图书馆借阅数据等方式，以收集师生对图书资源的具体需求。调研结果显示，师生普遍期望增加更多领域的书籍，特别是新兴学科和热门研究领域的图书。基于这些反馈，我们确定了本次采购的重点方向，即优先补充高需求、高影响力的图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2、</w:t>
      </w:r>
      <w:r>
        <w:rPr>
          <w:rFonts w:hint="eastAsia" w:asciiTheme="minorEastAsia" w:hAnsiTheme="minorEastAsia" w:eastAsiaTheme="minorEastAsia" w:cstheme="minorEastAsia"/>
          <w:i w:val="0"/>
          <w:iCs w:val="0"/>
          <w:caps w:val="0"/>
          <w:color w:val="1B1C21"/>
          <w:spacing w:val="5"/>
          <w:sz w:val="24"/>
          <w:szCs w:val="24"/>
          <w:shd w:val="clear" w:fill="FFFFFF"/>
        </w:rPr>
        <w:t>供应商的选择过程遵循了公开、公平、竞争的原则。我们首先发布了采购公告，邀请合格的图书供应商提交申请。随后，成立了由图书馆管理人员、教师代表和学生代表组成的评审委员会，对供应商的资质、历史业绩、服务质量、价格报价以及售后服务等方面进行了综合评估。经过严格的筛选和比较，</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通过4家代理商公开招投标的方式</w:t>
      </w:r>
      <w:r>
        <w:rPr>
          <w:rFonts w:hint="eastAsia" w:asciiTheme="minorEastAsia" w:hAnsiTheme="minorEastAsia" w:eastAsiaTheme="minorEastAsia" w:cstheme="minorEastAsia"/>
          <w:i w:val="0"/>
          <w:iCs w:val="0"/>
          <w:caps w:val="0"/>
          <w:color w:val="1B1C21"/>
          <w:spacing w:val="5"/>
          <w:sz w:val="24"/>
          <w:szCs w:val="24"/>
          <w:shd w:val="clear" w:fill="FFFFFF"/>
        </w:rPr>
        <w:t>最终选定了</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1</w:t>
      </w:r>
      <w:r>
        <w:rPr>
          <w:rFonts w:hint="eastAsia" w:asciiTheme="minorEastAsia" w:hAnsiTheme="minorEastAsia" w:eastAsiaTheme="minorEastAsia" w:cstheme="minorEastAsia"/>
          <w:i w:val="0"/>
          <w:iCs w:val="0"/>
          <w:caps w:val="0"/>
          <w:color w:val="1B1C21"/>
          <w:spacing w:val="5"/>
          <w:sz w:val="24"/>
          <w:szCs w:val="24"/>
          <w:shd w:val="clear" w:fill="FFFFFF"/>
        </w:rPr>
        <w:t>家信誉良好、服务优质的供应商。</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并</w:t>
      </w:r>
      <w:r>
        <w:rPr>
          <w:rFonts w:hint="eastAsia" w:asciiTheme="minorEastAsia" w:hAnsiTheme="minorEastAsia" w:eastAsiaTheme="minorEastAsia" w:cstheme="minorEastAsia"/>
          <w:i w:val="0"/>
          <w:iCs w:val="0"/>
          <w:caps w:val="0"/>
          <w:color w:val="1B1C21"/>
          <w:spacing w:val="5"/>
          <w:sz w:val="24"/>
          <w:szCs w:val="24"/>
          <w:shd w:val="clear" w:fill="FFFFFF"/>
        </w:rPr>
        <w:t>在谈判过程中，我们重点就图书质量、配送时效、退换货政策等关键条款进行了深入讨论，并与供应商达成了一致意见。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3、</w:t>
      </w:r>
      <w:r>
        <w:rPr>
          <w:rFonts w:hint="eastAsia" w:asciiTheme="minorEastAsia" w:hAnsiTheme="minorEastAsia" w:eastAsiaTheme="minorEastAsia" w:cstheme="minorEastAsia"/>
          <w:i w:val="0"/>
          <w:iCs w:val="0"/>
          <w:caps w:val="0"/>
          <w:color w:val="1B1C21"/>
          <w:spacing w:val="5"/>
          <w:sz w:val="24"/>
          <w:szCs w:val="24"/>
          <w:shd w:val="clear" w:fill="FFFFFF"/>
        </w:rPr>
        <w:t>采购执行阶段，我们制定了详细的采购计划和时间表，确保整个采购过程有序进行。在合同签订后，我们立即启动了订单处理流程，与供应商紧密合作，确保图书的及时配送和验收。为了保障图书的质量，我们实施了严格的质量控制措施，包括对到货图书进行抽样检查，以及对照采购清单核实图书的种类和数量。在图书入库前，我们还进行了必要的编目</w:t>
      </w:r>
      <w:r>
        <w:rPr>
          <w:rFonts w:hint="eastAsia" w:asciiTheme="minorEastAsia" w:hAnsiTheme="minorEastAsia" w:eastAsiaTheme="minorEastAsia" w:cstheme="minorEastAsia"/>
          <w:i w:val="0"/>
          <w:iCs w:val="0"/>
          <w:caps w:val="0"/>
          <w:color w:val="1B1C21"/>
          <w:spacing w:val="5"/>
          <w:sz w:val="24"/>
          <w:szCs w:val="24"/>
          <w:shd w:val="clear" w:fill="FFFFFF"/>
          <w:lang w:eastAsia="zh-CN"/>
        </w:rPr>
        <w:t>、</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芯片数据转换</w:t>
      </w:r>
      <w:r>
        <w:rPr>
          <w:rFonts w:hint="eastAsia" w:asciiTheme="minorEastAsia" w:hAnsiTheme="minorEastAsia" w:eastAsiaTheme="minorEastAsia" w:cstheme="minorEastAsia"/>
          <w:i w:val="0"/>
          <w:iCs w:val="0"/>
          <w:caps w:val="0"/>
          <w:color w:val="1B1C21"/>
          <w:spacing w:val="5"/>
          <w:sz w:val="24"/>
          <w:szCs w:val="24"/>
          <w:shd w:val="clear" w:fill="FFFFFF"/>
        </w:rPr>
        <w:t>和分类工作，以便图书能够快速上架供师生使用。通过这一系列细致的执行步骤，我们确保了采购项目的顺利进行，并为后续的绩效评估打下了坚实的基础。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Theme="majorEastAsia" w:hAnsiTheme="majorEastAsia" w:eastAsiaTheme="majorEastAsia" w:cstheme="majorEastAsia"/>
          <w:b/>
          <w:bCs/>
          <w:i w:val="0"/>
          <w:iCs w:val="0"/>
          <w:caps w:val="0"/>
          <w:color w:val="1B1C21"/>
          <w:spacing w:val="5"/>
          <w:sz w:val="28"/>
          <w:szCs w:val="28"/>
        </w:rPr>
      </w:pPr>
      <w:r>
        <w:rPr>
          <w:rFonts w:hint="eastAsia" w:asciiTheme="majorEastAsia" w:hAnsiTheme="majorEastAsia" w:eastAsiaTheme="majorEastAsia" w:cstheme="majorEastAsia"/>
          <w:b/>
          <w:bCs/>
          <w:i w:val="0"/>
          <w:iCs w:val="0"/>
          <w:caps w:val="0"/>
          <w:color w:val="1B1C21"/>
          <w:spacing w:val="5"/>
          <w:sz w:val="28"/>
          <w:szCs w:val="28"/>
          <w:shd w:val="clear" w:fill="FFFFFF"/>
          <w:lang w:val="en-US" w:eastAsia="zh-CN"/>
        </w:rPr>
        <w:t>三、</w:t>
      </w:r>
      <w:r>
        <w:rPr>
          <w:rFonts w:hint="eastAsia" w:asciiTheme="majorEastAsia" w:hAnsiTheme="majorEastAsia" w:eastAsiaTheme="majorEastAsia" w:cstheme="majorEastAsia"/>
          <w:b/>
          <w:bCs/>
          <w:i w:val="0"/>
          <w:iCs w:val="0"/>
          <w:caps w:val="0"/>
          <w:color w:val="1B1C21"/>
          <w:spacing w:val="5"/>
          <w:sz w:val="28"/>
          <w:szCs w:val="28"/>
          <w:shd w:val="clear" w:fill="FFFFFF"/>
        </w:rPr>
        <w:t>成本效益分析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1、</w:t>
      </w:r>
      <w:r>
        <w:rPr>
          <w:rFonts w:hint="eastAsia" w:asciiTheme="minorEastAsia" w:hAnsiTheme="minorEastAsia" w:eastAsiaTheme="minorEastAsia" w:cstheme="minorEastAsia"/>
          <w:i w:val="0"/>
          <w:iCs w:val="0"/>
          <w:caps w:val="0"/>
          <w:color w:val="1B1C21"/>
          <w:spacing w:val="5"/>
          <w:sz w:val="24"/>
          <w:szCs w:val="24"/>
          <w:shd w:val="clear" w:fill="FFFFFF"/>
        </w:rPr>
        <w:t>成本核算 本次图书采购项目的总成本包括直接购买成本、运输费用、管理费用</w:t>
      </w:r>
      <w:r>
        <w:rPr>
          <w:rFonts w:hint="eastAsia" w:asciiTheme="minorEastAsia" w:hAnsiTheme="minorEastAsia" w:eastAsiaTheme="minorEastAsia" w:cstheme="minorEastAsia"/>
          <w:i w:val="0"/>
          <w:iCs w:val="0"/>
          <w:caps w:val="0"/>
          <w:color w:val="1B1C21"/>
          <w:spacing w:val="5"/>
          <w:sz w:val="24"/>
          <w:szCs w:val="24"/>
          <w:shd w:val="clear" w:fill="FFFFFF"/>
          <w:lang w:eastAsia="zh-CN"/>
        </w:rPr>
        <w:t>、</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编目费用、耗材费用</w:t>
      </w:r>
      <w:r>
        <w:rPr>
          <w:rFonts w:hint="eastAsia" w:asciiTheme="minorEastAsia" w:hAnsiTheme="minorEastAsia" w:eastAsiaTheme="minorEastAsia" w:cstheme="minorEastAsia"/>
          <w:i w:val="0"/>
          <w:iCs w:val="0"/>
          <w:caps w:val="0"/>
          <w:color w:val="1B1C21"/>
          <w:spacing w:val="5"/>
          <w:sz w:val="24"/>
          <w:szCs w:val="24"/>
          <w:shd w:val="clear" w:fill="FFFFFF"/>
        </w:rPr>
        <w:t>以及其他相关支出。直接购买成本占据了总成本的最大比例，涵盖了所有图书的购买价格。运输费用则根据供应商的地理位置和配送方式有所不同，我们通过谈判确保了运输成本的合理性。管理费用主要包括项目管理团队的人力成本、办公费用以及与供应商沟通协调的相关开支。其他相关支出则包括了可能产生的税费、以及意外损失等。所有的成本都被仔细记录和核算，以确保财务透明和预算控制的准确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2、</w:t>
      </w:r>
      <w:r>
        <w:rPr>
          <w:rFonts w:hint="eastAsia" w:asciiTheme="minorEastAsia" w:hAnsiTheme="minorEastAsia" w:eastAsiaTheme="minorEastAsia" w:cstheme="minorEastAsia"/>
          <w:i w:val="0"/>
          <w:iCs w:val="0"/>
          <w:caps w:val="0"/>
          <w:color w:val="1B1C21"/>
          <w:spacing w:val="5"/>
          <w:sz w:val="24"/>
          <w:szCs w:val="24"/>
          <w:shd w:val="clear" w:fill="FFFFFF"/>
        </w:rPr>
        <w:t xml:space="preserve"> 效益评估 为了全面评估采购项目的效益，我们采用了多维度的评估方法。首先，从定量角度出发，我们分析了图书的使用率，包括借阅次数、在线访问量以及用户满意度调查结果。其次，从定性角度考虑，我们评估了图书对学生学习成效的影响，以及对教师教学和科研活动的支持程度。此外，还考虑了图书采购对提升学校整体教育质量和学术声誉的潜在贡献。通过这些综合评估，我们得出了采购项目的初步效益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2、</w:t>
      </w:r>
      <w:r>
        <w:rPr>
          <w:rFonts w:hint="eastAsia" w:asciiTheme="minorEastAsia" w:hAnsiTheme="minorEastAsia" w:eastAsiaTheme="minorEastAsia" w:cstheme="minorEastAsia"/>
          <w:i w:val="0"/>
          <w:iCs w:val="0"/>
          <w:caps w:val="0"/>
          <w:color w:val="1B1C21"/>
          <w:spacing w:val="5"/>
          <w:sz w:val="24"/>
          <w:szCs w:val="24"/>
          <w:shd w:val="clear" w:fill="FFFFFF"/>
        </w:rPr>
        <w:t>成本效益对比 将采购成本与项目效益进行对比分析时，我们发现尽管初期投入较大，但长远来看，图书采购项目带来的效益是显著的。具体来说，新引进的图书资源极大地丰富了学校的教学和研究材料，提高了学生的学习兴趣和教师的教学效率。总体而言，通过成本效益分析，我们认为本次图书采购项目是一项值得投资的教育资源配置，其长期收益将远超初期的成本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Theme="majorEastAsia" w:hAnsiTheme="majorEastAsia" w:eastAsiaTheme="majorEastAsia" w:cstheme="majorEastAsia"/>
          <w:b/>
          <w:bCs/>
          <w:i w:val="0"/>
          <w:iCs w:val="0"/>
          <w:caps w:val="0"/>
          <w:color w:val="1B1C21"/>
          <w:spacing w:val="5"/>
          <w:sz w:val="28"/>
          <w:szCs w:val="28"/>
        </w:rPr>
      </w:pPr>
      <w:r>
        <w:rPr>
          <w:rFonts w:hint="eastAsia" w:asciiTheme="majorEastAsia" w:hAnsiTheme="majorEastAsia" w:eastAsiaTheme="majorEastAsia" w:cstheme="majorEastAsia"/>
          <w:b/>
          <w:bCs/>
          <w:i w:val="0"/>
          <w:iCs w:val="0"/>
          <w:caps w:val="0"/>
          <w:color w:val="1B1C21"/>
          <w:spacing w:val="5"/>
          <w:sz w:val="28"/>
          <w:szCs w:val="28"/>
          <w:shd w:val="clear" w:fill="FFFFFF"/>
          <w:lang w:val="en-US" w:eastAsia="zh-CN"/>
        </w:rPr>
        <w:t>四、</w:t>
      </w:r>
      <w:r>
        <w:rPr>
          <w:rFonts w:hint="eastAsia" w:asciiTheme="majorEastAsia" w:hAnsiTheme="majorEastAsia" w:eastAsiaTheme="majorEastAsia" w:cstheme="majorEastAsia"/>
          <w:b/>
          <w:bCs/>
          <w:i w:val="0"/>
          <w:iCs w:val="0"/>
          <w:caps w:val="0"/>
          <w:color w:val="1B1C21"/>
          <w:spacing w:val="5"/>
          <w:sz w:val="28"/>
          <w:szCs w:val="28"/>
          <w:shd w:val="clear" w:fill="FFFFFF"/>
        </w:rPr>
        <w:t>时间效率分析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default" w:ascii="PingFang SC-Regular" w:hAnsi="PingFang SC-Regular" w:eastAsia="PingFang SC-Regular" w:cs="PingFang SC-Regular"/>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rPr>
        <w:t>时间规划与实际对比 在项目启动阶段，我们制定了一份详尽的时间规划表，明确了从需求分析到最终图书上架的各个阶段的时间节点。规划中预计整个采购流程将在</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1</w:t>
      </w:r>
      <w:r>
        <w:rPr>
          <w:rFonts w:hint="eastAsia" w:asciiTheme="minorEastAsia" w:hAnsiTheme="minorEastAsia" w:eastAsiaTheme="minorEastAsia" w:cstheme="minorEastAsia"/>
          <w:i w:val="0"/>
          <w:iCs w:val="0"/>
          <w:caps w:val="0"/>
          <w:color w:val="1B1C21"/>
          <w:spacing w:val="5"/>
          <w:sz w:val="24"/>
          <w:szCs w:val="24"/>
          <w:shd w:val="clear" w:fill="FFFFFF"/>
        </w:rPr>
        <w:t>个月内完成。实际执行过程中，都按照预定计划顺利完成。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Theme="majorEastAsia" w:hAnsiTheme="majorEastAsia" w:eastAsiaTheme="majorEastAsia" w:cstheme="majorEastAsia"/>
          <w:b/>
          <w:bCs/>
          <w:i w:val="0"/>
          <w:iCs w:val="0"/>
          <w:caps w:val="0"/>
          <w:color w:val="1B1C21"/>
          <w:spacing w:val="5"/>
          <w:sz w:val="28"/>
          <w:szCs w:val="28"/>
        </w:rPr>
      </w:pPr>
      <w:r>
        <w:rPr>
          <w:rFonts w:hint="eastAsia" w:asciiTheme="majorEastAsia" w:hAnsiTheme="majorEastAsia" w:eastAsiaTheme="majorEastAsia" w:cstheme="majorEastAsia"/>
          <w:b/>
          <w:bCs/>
          <w:i w:val="0"/>
          <w:iCs w:val="0"/>
          <w:caps w:val="0"/>
          <w:color w:val="1B1C21"/>
          <w:spacing w:val="5"/>
          <w:sz w:val="28"/>
          <w:szCs w:val="28"/>
          <w:shd w:val="clear" w:fill="FFFFFF"/>
          <w:lang w:val="en-US" w:eastAsia="zh-CN"/>
        </w:rPr>
        <w:t>五、</w:t>
      </w:r>
      <w:r>
        <w:rPr>
          <w:rFonts w:hint="eastAsia" w:asciiTheme="majorEastAsia" w:hAnsiTheme="majorEastAsia" w:eastAsiaTheme="majorEastAsia" w:cstheme="majorEastAsia"/>
          <w:b/>
          <w:bCs/>
          <w:i w:val="0"/>
          <w:iCs w:val="0"/>
          <w:caps w:val="0"/>
          <w:color w:val="1B1C21"/>
          <w:spacing w:val="5"/>
          <w:sz w:val="28"/>
          <w:szCs w:val="28"/>
          <w:shd w:val="clear" w:fill="FFFFFF"/>
        </w:rPr>
        <w:t xml:space="preserve"> 质量评价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1、</w:t>
      </w:r>
      <w:r>
        <w:rPr>
          <w:rFonts w:hint="eastAsia" w:asciiTheme="minorEastAsia" w:hAnsiTheme="minorEastAsia" w:eastAsiaTheme="minorEastAsia" w:cstheme="minorEastAsia"/>
          <w:i w:val="0"/>
          <w:iCs w:val="0"/>
          <w:caps w:val="0"/>
          <w:color w:val="1B1C21"/>
          <w:spacing w:val="5"/>
          <w:sz w:val="24"/>
          <w:szCs w:val="24"/>
          <w:shd w:val="clear" w:fill="FFFFFF"/>
        </w:rPr>
        <w:t xml:space="preserve"> 质量标准说明 为确保图书采购项目的质量达到预期目标，我们制定了一系列具体的质量标准。这些标准涵盖了图书内容的权威性、时效性、适用性以及物理质量等多个方面。权威性要求所采购的图书必须来自知名作者或出版社，确保信息的准确性和可靠性。时效性则强调图书内容的更新速度，以保证师生能够获取最新的学术成果和知识点。适用性标准涉及到图书是否能够满足教学和研究的实际需求。物理质量则包括图书的印刷质量、装帧坚固度等。此外，我们还对供应商的服务流程和售后支持提出了高标准要求，以确保整个采购流程的顺畅和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2、</w:t>
      </w:r>
      <w:r>
        <w:rPr>
          <w:rFonts w:hint="eastAsia" w:asciiTheme="minorEastAsia" w:hAnsiTheme="minorEastAsia" w:eastAsiaTheme="minorEastAsia" w:cstheme="minorEastAsia"/>
          <w:i w:val="0"/>
          <w:iCs w:val="0"/>
          <w:caps w:val="0"/>
          <w:color w:val="1B1C21"/>
          <w:spacing w:val="5"/>
          <w:sz w:val="24"/>
          <w:szCs w:val="24"/>
          <w:shd w:val="clear" w:fill="FFFFFF"/>
        </w:rPr>
        <w:t>质量检验结果 在图书到货后，我们组织了专业的图书馆工作人员对所有图书进行了详细的质量检验。检验内容包括对图书的外观进行检查，确保没有破损或印刷错误；对内容进行抽样审阅，验证信息的准确度和时效性；检验结果显示，绝大多数图书均符合我们设定的质量标准。少数图书存在轻微的装订问题或</w:t>
      </w: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运输途中损耗等</w:t>
      </w:r>
      <w:r>
        <w:rPr>
          <w:rFonts w:hint="eastAsia" w:asciiTheme="minorEastAsia" w:hAnsiTheme="minorEastAsia" w:eastAsiaTheme="minorEastAsia" w:cstheme="minorEastAsia"/>
          <w:i w:val="0"/>
          <w:iCs w:val="0"/>
          <w:caps w:val="0"/>
          <w:color w:val="1B1C21"/>
          <w:spacing w:val="5"/>
          <w:sz w:val="24"/>
          <w:szCs w:val="24"/>
          <w:shd w:val="clear" w:fill="FFFFFF"/>
        </w:rPr>
        <w:t>瑕疵，我们及时与供应商沟通并得到了快速的替换或修复。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eastAsia" w:asciiTheme="minorEastAsia" w:hAnsiTheme="minorEastAsia" w:eastAsiaTheme="minorEastAsia" w:cstheme="minorEastAsia"/>
          <w:i w:val="0"/>
          <w:iCs w:val="0"/>
          <w:caps w:val="0"/>
          <w:color w:val="1B1C21"/>
          <w:spacing w:val="5"/>
          <w:sz w:val="24"/>
          <w:szCs w:val="24"/>
        </w:rPr>
      </w:pPr>
      <w:r>
        <w:rPr>
          <w:rFonts w:hint="eastAsia" w:asciiTheme="minorEastAsia" w:hAnsiTheme="minorEastAsia" w:eastAsiaTheme="minorEastAsia" w:cstheme="minorEastAsia"/>
          <w:i w:val="0"/>
          <w:iCs w:val="0"/>
          <w:caps w:val="0"/>
          <w:color w:val="1B1C21"/>
          <w:spacing w:val="5"/>
          <w:sz w:val="24"/>
          <w:szCs w:val="24"/>
          <w:shd w:val="clear" w:fill="FFFFFF"/>
          <w:lang w:val="en-US" w:eastAsia="zh-CN"/>
        </w:rPr>
        <w:t>3、</w:t>
      </w:r>
      <w:r>
        <w:rPr>
          <w:rFonts w:hint="eastAsia" w:asciiTheme="minorEastAsia" w:hAnsiTheme="minorEastAsia" w:eastAsiaTheme="minorEastAsia" w:cstheme="minorEastAsia"/>
          <w:i w:val="0"/>
          <w:iCs w:val="0"/>
          <w:caps w:val="0"/>
          <w:color w:val="1B1C21"/>
          <w:spacing w:val="5"/>
          <w:sz w:val="24"/>
          <w:szCs w:val="24"/>
          <w:shd w:val="clear" w:fill="FFFFFF"/>
        </w:rPr>
        <w:t>质量问题及改进措施 在质量检验过程中，我们发现了一些需要改进的地方。例如，部分图书的索引不够详尽，影响了用户的检索效率；针对这些问题，我们提出了相应的改进措施：对于索引不详尽的图书，我们将编制补充索引并提供在线查询服务；此外，我们还将对供应商进行反馈，鼓励他们在未来的供货中进一步提高图书的整体质量。通过这些措施的实施，我们相信能够持续提升图书采购项目的质量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Theme="majorEastAsia" w:hAnsiTheme="majorEastAsia" w:eastAsiaTheme="majorEastAsia" w:cstheme="majorEastAsia"/>
          <w:b/>
          <w:bCs/>
          <w:i w:val="0"/>
          <w:iCs w:val="0"/>
          <w:caps w:val="0"/>
          <w:color w:val="1B1C21"/>
          <w:spacing w:val="5"/>
          <w:sz w:val="28"/>
          <w:szCs w:val="28"/>
        </w:rPr>
      </w:pPr>
      <w:r>
        <w:rPr>
          <w:rFonts w:hint="eastAsia" w:asciiTheme="majorEastAsia" w:hAnsiTheme="majorEastAsia" w:eastAsiaTheme="majorEastAsia" w:cstheme="majorEastAsia"/>
          <w:b/>
          <w:bCs/>
          <w:i w:val="0"/>
          <w:iCs w:val="0"/>
          <w:caps w:val="0"/>
          <w:color w:val="1B1C21"/>
          <w:spacing w:val="5"/>
          <w:sz w:val="28"/>
          <w:szCs w:val="28"/>
          <w:shd w:val="clear" w:fill="FFFFFF"/>
          <w:lang w:val="en-US" w:eastAsia="zh-CN"/>
        </w:rPr>
        <w:t>六、</w:t>
      </w:r>
      <w:r>
        <w:rPr>
          <w:rFonts w:hint="eastAsia" w:asciiTheme="majorEastAsia" w:hAnsiTheme="majorEastAsia" w:eastAsiaTheme="majorEastAsia" w:cstheme="majorEastAsia"/>
          <w:b/>
          <w:bCs/>
          <w:i w:val="0"/>
          <w:iCs w:val="0"/>
          <w:caps w:val="0"/>
          <w:color w:val="1B1C21"/>
          <w:spacing w:val="5"/>
          <w:sz w:val="28"/>
          <w:szCs w:val="28"/>
          <w:shd w:val="clear" w:fill="FFFFFF"/>
        </w:rPr>
        <w:t xml:space="preserve"> 用户满意度调查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default" w:ascii="PingFang SC-Regular" w:hAnsi="PingFang SC-Regular" w:eastAsia="PingFang SC-Regular" w:cs="PingFang SC-Regular"/>
          <w:i w:val="0"/>
          <w:iCs w:val="0"/>
          <w:caps w:val="0"/>
          <w:color w:val="1B1C21"/>
          <w:spacing w:val="5"/>
          <w:sz w:val="24"/>
          <w:szCs w:val="24"/>
        </w:rPr>
      </w:pPr>
      <w:r>
        <w:rPr>
          <w:rFonts w:hint="eastAsia" w:ascii="PingFang SC-Regular" w:hAnsi="PingFang SC-Regular" w:eastAsia="宋体" w:cs="PingFang SC-Regular"/>
          <w:i w:val="0"/>
          <w:iCs w:val="0"/>
          <w:caps w:val="0"/>
          <w:color w:val="1B1C21"/>
          <w:spacing w:val="5"/>
          <w:sz w:val="24"/>
          <w:szCs w:val="24"/>
          <w:shd w:val="clear" w:fill="FFFFFF"/>
          <w:lang w:val="en-US" w:eastAsia="zh-CN"/>
        </w:rPr>
        <w:t>1、</w:t>
      </w:r>
      <w:r>
        <w:rPr>
          <w:rFonts w:hint="default" w:ascii="PingFang SC-Regular" w:hAnsi="PingFang SC-Regular" w:eastAsia="PingFang SC-Regular" w:cs="PingFang SC-Regular"/>
          <w:i w:val="0"/>
          <w:iCs w:val="0"/>
          <w:caps w:val="0"/>
          <w:color w:val="1B1C21"/>
          <w:spacing w:val="5"/>
          <w:sz w:val="24"/>
          <w:szCs w:val="24"/>
          <w:shd w:val="clear" w:fill="FFFFFF"/>
        </w:rPr>
        <w:t xml:space="preserve"> 调查方法 为了全面了解</w:t>
      </w:r>
      <w:r>
        <w:rPr>
          <w:rFonts w:hint="eastAsia" w:ascii="PingFang SC-Regular" w:hAnsi="PingFang SC-Regular" w:eastAsia="宋体" w:cs="PingFang SC-Regular"/>
          <w:i w:val="0"/>
          <w:iCs w:val="0"/>
          <w:caps w:val="0"/>
          <w:color w:val="1B1C21"/>
          <w:spacing w:val="5"/>
          <w:sz w:val="24"/>
          <w:szCs w:val="24"/>
          <w:shd w:val="clear" w:fill="FFFFFF"/>
          <w:lang w:val="en-US" w:eastAsia="zh-CN"/>
        </w:rPr>
        <w:t>老师和学生</w:t>
      </w:r>
      <w:r>
        <w:rPr>
          <w:rFonts w:hint="default" w:ascii="PingFang SC-Regular" w:hAnsi="PingFang SC-Regular" w:eastAsia="PingFang SC-Regular" w:cs="PingFang SC-Regular"/>
          <w:i w:val="0"/>
          <w:iCs w:val="0"/>
          <w:caps w:val="0"/>
          <w:color w:val="1B1C21"/>
          <w:spacing w:val="5"/>
          <w:sz w:val="24"/>
          <w:szCs w:val="24"/>
          <w:shd w:val="clear" w:fill="FFFFFF"/>
        </w:rPr>
        <w:t>对本次图书采购服务的满意度，我们采取了多种调查工具和方法。首先，设计了一份详细的问卷调查，内容涵盖了图书的多样性、可获取性、物理质量等方面。问卷通过电子邮件发送给全体师生，并在图书馆入口处设置了纸质问卷，以便不愿意通过电子邮件参与的用户也能提供反馈。其次，我们还组织了一系列焦点小组讨论会，邀请不同学科的教师和学生代表参加，以收集更深入的意见和建议。最后，我们还提供了在线反馈渠道，鼓励用户随时提出自己的评价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default" w:ascii="PingFang SC-Regular" w:hAnsi="PingFang SC-Regular" w:eastAsia="PingFang SC-Regular" w:cs="PingFang SC-Regular"/>
          <w:i w:val="0"/>
          <w:iCs w:val="0"/>
          <w:caps w:val="0"/>
          <w:color w:val="1B1C21"/>
          <w:spacing w:val="5"/>
          <w:sz w:val="24"/>
          <w:szCs w:val="24"/>
          <w:shd w:val="clear" w:fill="FFFFFF"/>
        </w:rPr>
      </w:pPr>
      <w:r>
        <w:rPr>
          <w:rFonts w:hint="eastAsia" w:ascii="PingFang SC-Regular" w:hAnsi="PingFang SC-Regular" w:eastAsia="宋体" w:cs="PingFang SC-Regular"/>
          <w:i w:val="0"/>
          <w:iCs w:val="0"/>
          <w:caps w:val="0"/>
          <w:color w:val="1B1C21"/>
          <w:spacing w:val="5"/>
          <w:sz w:val="24"/>
          <w:szCs w:val="24"/>
          <w:shd w:val="clear" w:fill="FFFFFF"/>
          <w:lang w:val="en-US" w:eastAsia="zh-CN"/>
        </w:rPr>
        <w:t>2、</w:t>
      </w:r>
      <w:r>
        <w:rPr>
          <w:rFonts w:hint="default" w:ascii="PingFang SC-Regular" w:hAnsi="PingFang SC-Regular" w:eastAsia="PingFang SC-Regular" w:cs="PingFang SC-Regular"/>
          <w:i w:val="0"/>
          <w:iCs w:val="0"/>
          <w:caps w:val="0"/>
          <w:color w:val="1B1C21"/>
          <w:spacing w:val="5"/>
          <w:sz w:val="24"/>
          <w:szCs w:val="24"/>
          <w:shd w:val="clear" w:fill="FFFFFF"/>
        </w:rPr>
        <w:t>调查结果 调查结果显示，大多数用户对新采购的图书表示满意。特别是在图书的多样性和时效性方面，用户给予了较高的评价。他们认为新增的图书资源丰富了教学内容，拓宽了研究领域。然而，也</w:t>
      </w:r>
      <w:r>
        <w:rPr>
          <w:rFonts w:hint="eastAsia" w:ascii="PingFang SC-Regular" w:hAnsi="PingFang SC-Regular" w:eastAsia="宋体" w:cs="PingFang SC-Regular"/>
          <w:i w:val="0"/>
          <w:iCs w:val="0"/>
          <w:caps w:val="0"/>
          <w:color w:val="1B1C21"/>
          <w:spacing w:val="5"/>
          <w:sz w:val="24"/>
          <w:szCs w:val="24"/>
          <w:shd w:val="clear" w:fill="FFFFFF"/>
          <w:lang w:val="en-US" w:eastAsia="zh-CN"/>
        </w:rPr>
        <w:t>有老师</w:t>
      </w:r>
      <w:r>
        <w:rPr>
          <w:rFonts w:hint="default" w:ascii="PingFang SC-Regular" w:hAnsi="PingFang SC-Regular" w:eastAsia="PingFang SC-Regular" w:cs="PingFang SC-Regular"/>
          <w:i w:val="0"/>
          <w:iCs w:val="0"/>
          <w:caps w:val="0"/>
          <w:color w:val="1B1C21"/>
          <w:spacing w:val="5"/>
          <w:sz w:val="24"/>
          <w:szCs w:val="24"/>
          <w:shd w:val="clear" w:fill="FFFFFF"/>
        </w:rPr>
        <w:t>指出，某些专业领域的图书仍然较为匮乏，希望能增加更多相关的参考资料。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default" w:ascii="PingFang SC-Regular" w:hAnsi="PingFang SC-Regular" w:eastAsia="PingFang SC-Regular" w:cs="PingFang SC-Regular"/>
          <w:i w:val="0"/>
          <w:iCs w:val="0"/>
          <w:caps w:val="0"/>
          <w:color w:val="1B1C21"/>
          <w:spacing w:val="5"/>
          <w:sz w:val="24"/>
          <w:szCs w:val="24"/>
        </w:rPr>
      </w:pPr>
      <w:r>
        <w:rPr>
          <w:rFonts w:hint="eastAsia" w:ascii="PingFang SC-Regular" w:hAnsi="PingFang SC-Regular" w:eastAsia="宋体" w:cs="PingFang SC-Regular"/>
          <w:i w:val="0"/>
          <w:iCs w:val="0"/>
          <w:caps w:val="0"/>
          <w:color w:val="1B1C21"/>
          <w:spacing w:val="5"/>
          <w:sz w:val="24"/>
          <w:szCs w:val="24"/>
          <w:shd w:val="clear" w:fill="FFFFFF"/>
          <w:lang w:val="en-US" w:eastAsia="zh-CN"/>
        </w:rPr>
        <w:t>3、</w:t>
      </w:r>
      <w:r>
        <w:rPr>
          <w:rFonts w:hint="default" w:ascii="PingFang SC-Regular" w:hAnsi="PingFang SC-Regular" w:eastAsia="PingFang SC-Regular" w:cs="PingFang SC-Regular"/>
          <w:i w:val="0"/>
          <w:iCs w:val="0"/>
          <w:caps w:val="0"/>
          <w:color w:val="1B1C21"/>
          <w:spacing w:val="5"/>
          <w:sz w:val="24"/>
          <w:szCs w:val="24"/>
          <w:shd w:val="clear" w:fill="FFFFFF"/>
        </w:rPr>
        <w:t xml:space="preserve"> </w:t>
      </w:r>
      <w:r>
        <w:rPr>
          <w:rFonts w:hint="eastAsia" w:ascii="PingFang SC-Regular" w:hAnsi="PingFang SC-Regular" w:eastAsia="宋体" w:cs="PingFang SC-Regular"/>
          <w:i w:val="0"/>
          <w:iCs w:val="0"/>
          <w:caps w:val="0"/>
          <w:color w:val="1B1C21"/>
          <w:spacing w:val="5"/>
          <w:sz w:val="24"/>
          <w:szCs w:val="24"/>
          <w:shd w:val="clear" w:fill="FFFFFF"/>
          <w:lang w:val="en-US" w:eastAsia="zh-CN"/>
        </w:rPr>
        <w:t>老师和学生</w:t>
      </w:r>
      <w:r>
        <w:rPr>
          <w:rFonts w:hint="default" w:ascii="PingFang SC-Regular" w:hAnsi="PingFang SC-Regular" w:eastAsia="PingFang SC-Regular" w:cs="PingFang SC-Regular"/>
          <w:i w:val="0"/>
          <w:iCs w:val="0"/>
          <w:caps w:val="0"/>
          <w:color w:val="1B1C21"/>
          <w:spacing w:val="5"/>
          <w:sz w:val="24"/>
          <w:szCs w:val="24"/>
          <w:shd w:val="clear" w:fill="FFFFFF"/>
        </w:rPr>
        <w:t>反馈总结 根据</w:t>
      </w:r>
      <w:r>
        <w:rPr>
          <w:rFonts w:hint="eastAsia" w:ascii="PingFang SC-Regular" w:hAnsi="PingFang SC-Regular" w:eastAsia="宋体" w:cs="PingFang SC-Regular"/>
          <w:i w:val="0"/>
          <w:iCs w:val="0"/>
          <w:caps w:val="0"/>
          <w:color w:val="1B1C21"/>
          <w:spacing w:val="5"/>
          <w:sz w:val="24"/>
          <w:szCs w:val="24"/>
          <w:shd w:val="clear" w:fill="FFFFFF"/>
          <w:lang w:val="en-US" w:eastAsia="zh-CN"/>
        </w:rPr>
        <w:t>老师和学生</w:t>
      </w:r>
      <w:r>
        <w:rPr>
          <w:rFonts w:hint="default" w:ascii="PingFang SC-Regular" w:hAnsi="PingFang SC-Regular" w:eastAsia="PingFang SC-Regular" w:cs="PingFang SC-Regular"/>
          <w:i w:val="0"/>
          <w:iCs w:val="0"/>
          <w:caps w:val="0"/>
          <w:color w:val="1B1C21"/>
          <w:spacing w:val="5"/>
          <w:sz w:val="24"/>
          <w:szCs w:val="24"/>
          <w:shd w:val="clear" w:fill="FFFFFF"/>
        </w:rPr>
        <w:t>的反馈，我们对服务进行了综合评价。</w:t>
      </w:r>
      <w:r>
        <w:rPr>
          <w:rFonts w:hint="eastAsia" w:ascii="PingFang SC-Regular" w:hAnsi="PingFang SC-Regular" w:eastAsia="宋体" w:cs="PingFang SC-Regular"/>
          <w:i w:val="0"/>
          <w:iCs w:val="0"/>
          <w:caps w:val="0"/>
          <w:color w:val="1B1C21"/>
          <w:spacing w:val="5"/>
          <w:sz w:val="24"/>
          <w:szCs w:val="24"/>
          <w:shd w:val="clear" w:fill="FFFFFF"/>
          <w:lang w:val="en-US" w:eastAsia="zh-CN"/>
        </w:rPr>
        <w:t>老师和学生</w:t>
      </w:r>
      <w:r>
        <w:rPr>
          <w:rFonts w:hint="default" w:ascii="PingFang SC-Regular" w:hAnsi="PingFang SC-Regular" w:eastAsia="PingFang SC-Regular" w:cs="PingFang SC-Regular"/>
          <w:i w:val="0"/>
          <w:iCs w:val="0"/>
          <w:caps w:val="0"/>
          <w:color w:val="1B1C21"/>
          <w:spacing w:val="5"/>
          <w:sz w:val="24"/>
          <w:szCs w:val="24"/>
          <w:shd w:val="clear" w:fill="FFFFFF"/>
        </w:rPr>
        <w:t>普遍认为图书采购项目提升了图书馆的服务质量和学术支持能力。他们赞赏图书馆在满足不同学科需求方面所做的努力，并对图书馆工作人员的专业态度和服务质量表示满意。同时，</w:t>
      </w:r>
      <w:r>
        <w:rPr>
          <w:rFonts w:hint="eastAsia" w:ascii="PingFang SC-Regular" w:hAnsi="PingFang SC-Regular" w:eastAsia="宋体" w:cs="PingFang SC-Regular"/>
          <w:i w:val="0"/>
          <w:iCs w:val="0"/>
          <w:caps w:val="0"/>
          <w:color w:val="1B1C21"/>
          <w:spacing w:val="5"/>
          <w:sz w:val="24"/>
          <w:szCs w:val="24"/>
          <w:shd w:val="clear" w:fill="FFFFFF"/>
          <w:lang w:val="en-US" w:eastAsia="zh-CN"/>
        </w:rPr>
        <w:t>老师和学生</w:t>
      </w:r>
      <w:r>
        <w:rPr>
          <w:rFonts w:hint="default" w:ascii="PingFang SC-Regular" w:hAnsi="PingFang SC-Regular" w:eastAsia="PingFang SC-Regular" w:cs="PingFang SC-Regular"/>
          <w:i w:val="0"/>
          <w:iCs w:val="0"/>
          <w:caps w:val="0"/>
          <w:color w:val="1B1C21"/>
          <w:spacing w:val="5"/>
          <w:sz w:val="24"/>
          <w:szCs w:val="24"/>
          <w:shd w:val="clear" w:fill="FFFFFF"/>
        </w:rPr>
        <w:t>的反馈也指出了一些需要改进的地方，如特定领域图书的补充的需求。我们将这些宝贵的意见和建议视为提升图书馆服务水平的重要参考，并计划在接下来的工作中予以重点关注和改进。通过持续的努力，我们希望能够不断提高</w:t>
      </w:r>
      <w:r>
        <w:rPr>
          <w:rFonts w:hint="eastAsia" w:ascii="PingFang SC-Regular" w:hAnsi="PingFang SC-Regular" w:eastAsia="宋体" w:cs="PingFang SC-Regular"/>
          <w:i w:val="0"/>
          <w:iCs w:val="0"/>
          <w:caps w:val="0"/>
          <w:color w:val="1B1C21"/>
          <w:spacing w:val="5"/>
          <w:sz w:val="24"/>
          <w:szCs w:val="24"/>
          <w:shd w:val="clear" w:fill="FFFFFF"/>
          <w:lang w:val="en-US" w:eastAsia="zh-CN"/>
        </w:rPr>
        <w:t>老师和学生</w:t>
      </w:r>
      <w:r>
        <w:rPr>
          <w:rFonts w:hint="default" w:ascii="PingFang SC-Regular" w:hAnsi="PingFang SC-Regular" w:eastAsia="PingFang SC-Regular" w:cs="PingFang SC-Regular"/>
          <w:i w:val="0"/>
          <w:iCs w:val="0"/>
          <w:caps w:val="0"/>
          <w:color w:val="1B1C21"/>
          <w:spacing w:val="5"/>
          <w:sz w:val="24"/>
          <w:szCs w:val="24"/>
          <w:shd w:val="clear" w:fill="FFFFFF"/>
        </w:rPr>
        <w:t>的满意度，使图书馆成为师生学习和研究的更好伙伴。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Theme="majorEastAsia" w:hAnsiTheme="majorEastAsia" w:eastAsiaTheme="majorEastAsia" w:cstheme="majorEastAsia"/>
          <w:b/>
          <w:bCs/>
          <w:i w:val="0"/>
          <w:iCs w:val="0"/>
          <w:caps w:val="0"/>
          <w:color w:val="1B1C21"/>
          <w:spacing w:val="5"/>
          <w:sz w:val="28"/>
          <w:szCs w:val="28"/>
        </w:rPr>
      </w:pPr>
      <w:r>
        <w:rPr>
          <w:rFonts w:hint="eastAsia" w:asciiTheme="majorEastAsia" w:hAnsiTheme="majorEastAsia" w:eastAsiaTheme="majorEastAsia" w:cstheme="majorEastAsia"/>
          <w:b/>
          <w:bCs/>
          <w:i w:val="0"/>
          <w:iCs w:val="0"/>
          <w:caps w:val="0"/>
          <w:color w:val="1B1C21"/>
          <w:spacing w:val="5"/>
          <w:sz w:val="28"/>
          <w:szCs w:val="28"/>
          <w:shd w:val="clear" w:fill="FFFFFF"/>
          <w:lang w:val="en-US" w:eastAsia="zh-CN"/>
        </w:rPr>
        <w:t>七、</w:t>
      </w:r>
      <w:r>
        <w:rPr>
          <w:rFonts w:hint="eastAsia" w:asciiTheme="majorEastAsia" w:hAnsiTheme="majorEastAsia" w:eastAsiaTheme="majorEastAsia" w:cstheme="majorEastAsia"/>
          <w:b/>
          <w:bCs/>
          <w:i w:val="0"/>
          <w:iCs w:val="0"/>
          <w:caps w:val="0"/>
          <w:color w:val="1B1C21"/>
          <w:spacing w:val="5"/>
          <w:sz w:val="28"/>
          <w:szCs w:val="28"/>
          <w:shd w:val="clear" w:fill="FFFFFF"/>
        </w:rPr>
        <w:t>结论与建议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default" w:ascii="PingFang SC-Regular" w:hAnsi="PingFang SC-Regular" w:eastAsia="PingFang SC-Regular" w:cs="PingFang SC-Regular"/>
          <w:i w:val="0"/>
          <w:iCs w:val="0"/>
          <w:caps w:val="0"/>
          <w:color w:val="1B1C21"/>
          <w:spacing w:val="5"/>
          <w:sz w:val="24"/>
          <w:szCs w:val="24"/>
          <w:shd w:val="clear" w:fill="FFFFFF"/>
        </w:rPr>
      </w:pPr>
      <w:r>
        <w:rPr>
          <w:rFonts w:hint="eastAsia" w:ascii="PingFang SC-Regular" w:hAnsi="PingFang SC-Regular" w:eastAsia="宋体" w:cs="PingFang SC-Regular"/>
          <w:i w:val="0"/>
          <w:iCs w:val="0"/>
          <w:caps w:val="0"/>
          <w:color w:val="1B1C21"/>
          <w:spacing w:val="5"/>
          <w:sz w:val="24"/>
          <w:szCs w:val="24"/>
          <w:shd w:val="clear" w:fill="FFFFFF"/>
          <w:lang w:val="en-US" w:eastAsia="zh-CN"/>
        </w:rPr>
        <w:t>1、</w:t>
      </w:r>
      <w:r>
        <w:rPr>
          <w:rFonts w:hint="default" w:ascii="PingFang SC-Regular" w:hAnsi="PingFang SC-Regular" w:eastAsia="PingFang SC-Regular" w:cs="PingFang SC-Regular"/>
          <w:i w:val="0"/>
          <w:iCs w:val="0"/>
          <w:caps w:val="0"/>
          <w:color w:val="1B1C21"/>
          <w:spacing w:val="5"/>
          <w:sz w:val="24"/>
          <w:szCs w:val="24"/>
          <w:shd w:val="clear" w:fill="FFFFFF"/>
        </w:rPr>
        <w:t xml:space="preserve"> 项目综合评价 综合考虑本次图书采购服务项目的各项指标，我们认为项目总体上取得了成功。采购流程规范有序，时间管理基本得当，成本控制在合理范围内，且质量检验结果表明图书质量普遍较高。用户满意度调查反映出师生对新采购图书的整体满意，尤其是在图书多样性和时效性方面的正面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default" w:ascii="PingFang SC-Regular" w:hAnsi="PingFang SC-Regular" w:eastAsia="PingFang SC-Regular" w:cs="PingFang SC-Regular"/>
          <w:i w:val="0"/>
          <w:iCs w:val="0"/>
          <w:caps w:val="0"/>
          <w:color w:val="1B1C21"/>
          <w:spacing w:val="5"/>
          <w:sz w:val="24"/>
          <w:szCs w:val="24"/>
        </w:rPr>
      </w:pPr>
      <w:r>
        <w:rPr>
          <w:rFonts w:hint="eastAsia" w:ascii="PingFang SC-Regular" w:hAnsi="PingFang SC-Regular" w:eastAsia="宋体" w:cs="PingFang SC-Regular"/>
          <w:i w:val="0"/>
          <w:iCs w:val="0"/>
          <w:caps w:val="0"/>
          <w:color w:val="1B1C21"/>
          <w:spacing w:val="5"/>
          <w:sz w:val="24"/>
          <w:szCs w:val="24"/>
          <w:shd w:val="clear" w:fill="FFFFFF"/>
          <w:lang w:val="en-US" w:eastAsia="zh-CN"/>
        </w:rPr>
        <w:t>2、</w:t>
      </w:r>
      <w:r>
        <w:rPr>
          <w:rFonts w:hint="default" w:ascii="PingFang SC-Regular" w:hAnsi="PingFang SC-Regular" w:eastAsia="PingFang SC-Regular" w:cs="PingFang SC-Regular"/>
          <w:i w:val="0"/>
          <w:iCs w:val="0"/>
          <w:caps w:val="0"/>
          <w:color w:val="1B1C21"/>
          <w:spacing w:val="5"/>
          <w:sz w:val="24"/>
          <w:szCs w:val="24"/>
          <w:shd w:val="clear" w:fill="FFFFFF"/>
        </w:rPr>
        <w:t xml:space="preserve"> 改进建议 针对本项目中发现的问题和挑战，我们提出以下改进建议：首先，加强与供应商的合作，以减少物流延误的风险；其次，对于图书编目和分类等关键环节，应提前规划并预留充足的时间缓冲；最后，建立一个更为灵活的反馈机制，以便及时收集</w:t>
      </w:r>
      <w:r>
        <w:rPr>
          <w:rFonts w:hint="eastAsia" w:ascii="PingFang SC-Regular" w:hAnsi="PingFang SC-Regular" w:eastAsia="宋体" w:cs="PingFang SC-Regular"/>
          <w:i w:val="0"/>
          <w:iCs w:val="0"/>
          <w:caps w:val="0"/>
          <w:color w:val="1B1C21"/>
          <w:spacing w:val="5"/>
          <w:sz w:val="24"/>
          <w:szCs w:val="24"/>
          <w:shd w:val="clear" w:fill="FFFFFF"/>
          <w:lang w:val="en-US" w:eastAsia="zh-CN"/>
        </w:rPr>
        <w:t>老师和学生</w:t>
      </w:r>
      <w:r>
        <w:rPr>
          <w:rFonts w:hint="default" w:ascii="PingFang SC-Regular" w:hAnsi="PingFang SC-Regular" w:eastAsia="PingFang SC-Regular" w:cs="PingFang SC-Regular"/>
          <w:i w:val="0"/>
          <w:iCs w:val="0"/>
          <w:caps w:val="0"/>
          <w:color w:val="1B1C21"/>
          <w:spacing w:val="5"/>
          <w:sz w:val="24"/>
          <w:szCs w:val="24"/>
          <w:shd w:val="clear" w:fill="FFFFFF"/>
        </w:rPr>
        <w:t>意见并作出响应。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left="0" w:firstLine="500" w:firstLineChars="200"/>
        <w:jc w:val="left"/>
        <w:textAlignment w:val="auto"/>
        <w:rPr>
          <w:rFonts w:hint="default" w:ascii="PingFang SC-Regular" w:hAnsi="PingFang SC-Regular" w:eastAsia="PingFang SC-Regular" w:cs="PingFang SC-Regular"/>
          <w:i w:val="0"/>
          <w:iCs w:val="0"/>
          <w:caps w:val="0"/>
          <w:color w:val="1B1C21"/>
          <w:spacing w:val="5"/>
          <w:sz w:val="24"/>
          <w:szCs w:val="24"/>
        </w:rPr>
      </w:pPr>
      <w:r>
        <w:rPr>
          <w:rFonts w:hint="eastAsia" w:ascii="PingFang SC-Regular" w:hAnsi="PingFang SC-Regular" w:eastAsia="宋体" w:cs="PingFang SC-Regular"/>
          <w:i w:val="0"/>
          <w:iCs w:val="0"/>
          <w:caps w:val="0"/>
          <w:color w:val="1B1C21"/>
          <w:spacing w:val="5"/>
          <w:sz w:val="24"/>
          <w:szCs w:val="24"/>
          <w:shd w:val="clear" w:fill="FFFFFF"/>
          <w:lang w:val="en-US" w:eastAsia="zh-CN"/>
        </w:rPr>
        <w:t>3、</w:t>
      </w:r>
      <w:r>
        <w:rPr>
          <w:rFonts w:hint="default" w:ascii="PingFang SC-Regular" w:hAnsi="PingFang SC-Regular" w:eastAsia="PingFang SC-Regular" w:cs="PingFang SC-Regular"/>
          <w:i w:val="0"/>
          <w:iCs w:val="0"/>
          <w:caps w:val="0"/>
          <w:color w:val="1B1C21"/>
          <w:spacing w:val="5"/>
          <w:sz w:val="24"/>
          <w:szCs w:val="24"/>
          <w:shd w:val="clear" w:fill="FFFFFF"/>
        </w:rPr>
        <w:t>未来展望 展望未来，我们将继续优化图书采购流程，提高工作效率和服务质量。我们计划引入更多先进的技术和工具来辅助图书管理工作，同时也将探索更多的合作模式，如与其他教育机构共享资源，以降低成本并提高资源利用率。此外，我们还将密切关注教育和技术的最新发展趋势，不断调整和更新我们的图书资源，以满足师生日益增长的需求。通过这些措施，我们期待图书馆能够更好地服务于学校的教育教学和科研工作，成为推动学校发展的重要力量。</w:t>
      </w:r>
      <w:bookmarkStart w:id="0" w:name="_GoBack"/>
      <w:bookmarkEnd w:id="0"/>
    </w:p>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F18F2"/>
    <w:rsid w:val="1AF65748"/>
    <w:rsid w:val="1E14059F"/>
    <w:rsid w:val="2DDF5A78"/>
    <w:rsid w:val="386F18F2"/>
    <w:rsid w:val="53F8593D"/>
    <w:rsid w:val="630B3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2024-12-28T10:00:00Z</dcterms:created>
  <dc:creator>李智</dc:creator>
  <cp:lastModifiedBy>Administrator</cp:lastModifiedBy>
  <dcterms:modified xsi:type="dcterms:W3CDTF">2025-01-05T07:11:27Z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79BEE55B1FDD41409A8689771CF950D4_11</vt:lpwstr>
  </property>
  <property fmtid="{D5CDD505-2E9C-101B-9397-08002B2CF9AE}" pid="4" name="KSOTemplateDocerSaveRecord">
    <vt:lpwstr>eyJoZGlkIjoiNTIyNWRkZDkwNzdhODFlOWU0NDk3ZTRmODg3NmI0MDkiLCJ1c2VySWQiOiIyNDI0NTQzNjgifQ==</vt:lpwstr>
  </property>
</Properties>
</file>